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48BF" w:rsidRDefault="00705773" w:rsidP="002629A9">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948BF" w:rsidRDefault="00705773" w:rsidP="002629A9">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26/01/2023</w:t>
      </w:r>
    </w:p>
    <w:p w14:paraId="00000003" w14:textId="77777777" w:rsidR="002948BF" w:rsidRDefault="00705773" w:rsidP="002629A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948BF" w:rsidRDefault="00705773" w:rsidP="002629A9">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1140</w:t>
      </w:r>
    </w:p>
    <w:p w14:paraId="00000005" w14:textId="77777777" w:rsidR="002948BF" w:rsidRDefault="00705773" w:rsidP="002629A9">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“NGƯỜI THẾ GIAN KHÔNG BIẾT TU PHƯỚC, TA THAY HỌ </w:t>
      </w:r>
      <w:r>
        <w:rPr>
          <w:rFonts w:ascii="Times New Roman" w:eastAsia="Times New Roman" w:hAnsi="Times New Roman" w:cs="Times New Roman"/>
          <w:b/>
          <w:sz w:val="24"/>
          <w:szCs w:val="24"/>
        </w:rPr>
        <w:t>TU PHƯỚC”</w:t>
      </w:r>
    </w:p>
    <w:p w14:paraId="00000006"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Phật tâm lượng phải luôn rộng mở đến tận hư không khắp pháp giới. Người thế gian không biết tu phước nhưng chúng ta không mặc kệ, không ghét bỏ họ mà chúng ta phải thay họ tích cực tu phước. Thế giới Ta Bà là thế giới cộng sinh, cộng ng</w:t>
      </w:r>
      <w:r>
        <w:rPr>
          <w:rFonts w:ascii="Times New Roman" w:eastAsia="Times New Roman" w:hAnsi="Times New Roman" w:cs="Times New Roman"/>
          <w:sz w:val="24"/>
          <w:szCs w:val="24"/>
        </w:rPr>
        <w:t>hiệp, nếu thiên tai bão lũ, chiến tranh xảy ra thì chúng ta cũng không thể bình yên. Hòa Thượng nói: “</w:t>
      </w:r>
      <w:r>
        <w:rPr>
          <w:rFonts w:ascii="Times New Roman" w:eastAsia="Times New Roman" w:hAnsi="Times New Roman" w:cs="Times New Roman"/>
          <w:b/>
          <w:i/>
          <w:sz w:val="24"/>
          <w:szCs w:val="24"/>
        </w:rPr>
        <w:t>Chúng ta không tu phước cho riêng chúng ta mà chúng sanh không biết tu phước thì chúng ta thay họ tu phước</w:t>
      </w:r>
      <w:r>
        <w:rPr>
          <w:rFonts w:ascii="Times New Roman" w:eastAsia="Times New Roman" w:hAnsi="Times New Roman" w:cs="Times New Roman"/>
          <w:sz w:val="24"/>
          <w:szCs w:val="24"/>
        </w:rPr>
        <w:t>”. Chúng ta tích cực làm những việc phước lành để có thể thay đổi môi trường sống.</w:t>
      </w:r>
    </w:p>
    <w:p w14:paraId="00000007"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sz w:val="24"/>
          <w:szCs w:val="24"/>
        </w:rPr>
        <w:t>” hay “</w:t>
      </w:r>
      <w:r>
        <w:rPr>
          <w:rFonts w:ascii="Times New Roman" w:eastAsia="Times New Roman" w:hAnsi="Times New Roman" w:cs="Times New Roman"/>
          <w:b/>
          <w:i/>
          <w:sz w:val="24"/>
          <w:szCs w:val="24"/>
        </w:rPr>
        <w:t>Y báo tùy theo chánh báo mà chuyển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là hoàn cảnh sống, “</w:t>
      </w:r>
      <w:r>
        <w:rPr>
          <w:rFonts w:ascii="Times New Roman" w:eastAsia="Times New Roman" w:hAnsi="Times New Roman" w:cs="Times New Roman"/>
          <w:i/>
          <w:sz w:val="24"/>
          <w:szCs w:val="24"/>
        </w:rPr>
        <w:t>chánh báo</w:t>
      </w:r>
      <w:r>
        <w:rPr>
          <w:rFonts w:ascii="Times New Roman" w:eastAsia="Times New Roman" w:hAnsi="Times New Roman" w:cs="Times New Roman"/>
          <w:sz w:val="24"/>
          <w:szCs w:val="24"/>
        </w:rPr>
        <w:t>” là nội tâm chúng ta. Nội tâm của chúng ta chuyển thì hoà</w:t>
      </w:r>
      <w:r>
        <w:rPr>
          <w:rFonts w:ascii="Times New Roman" w:eastAsia="Times New Roman" w:hAnsi="Times New Roman" w:cs="Times New Roman"/>
          <w:sz w:val="24"/>
          <w:szCs w:val="24"/>
        </w:rPr>
        <w:t>n cảnh xung quanh cũng sẽ chuyển theo. Mọi người tích cực tham, sân, si, mạn thì chúng ta tích cực làm ngược lại. Đây là bổn phận, trách nhiệm của người học Phật. Người thế gian không được tiếp nhận giáo huấn của Phật, của Thánh Hiền nên họ không biết mở r</w:t>
      </w:r>
      <w:r>
        <w:rPr>
          <w:rFonts w:ascii="Times New Roman" w:eastAsia="Times New Roman" w:hAnsi="Times New Roman" w:cs="Times New Roman"/>
          <w:sz w:val="24"/>
          <w:szCs w:val="24"/>
        </w:rPr>
        <w:t>ộng tâm lượng để tu phước. Trong bài trước Hòa Thượng nói: “</w:t>
      </w:r>
      <w:r>
        <w:rPr>
          <w:rFonts w:ascii="Times New Roman" w:eastAsia="Times New Roman" w:hAnsi="Times New Roman" w:cs="Times New Roman"/>
          <w:i/>
          <w:sz w:val="24"/>
          <w:szCs w:val="24"/>
        </w:rPr>
        <w:t>Chúng ta phải phát khởi tâm đại từ bi, đại hoan hỷ để phục vụ chúng sanh</w:t>
      </w:r>
      <w:r>
        <w:rPr>
          <w:rFonts w:ascii="Times New Roman" w:eastAsia="Times New Roman" w:hAnsi="Times New Roman" w:cs="Times New Roman"/>
          <w:sz w:val="24"/>
          <w:szCs w:val="24"/>
        </w:rPr>
        <w:t>”. Chúng ta hoan hỷ tận tâm tận lực làm chứ chúng ta không coi đó là “</w:t>
      </w:r>
      <w:r>
        <w:rPr>
          <w:rFonts w:ascii="Times New Roman" w:eastAsia="Times New Roman" w:hAnsi="Times New Roman" w:cs="Times New Roman"/>
          <w:i/>
          <w:sz w:val="24"/>
          <w:szCs w:val="24"/>
        </w:rPr>
        <w:t>gánh nặng đường xa</w:t>
      </w:r>
      <w:r>
        <w:rPr>
          <w:rFonts w:ascii="Times New Roman" w:eastAsia="Times New Roman" w:hAnsi="Times New Roman" w:cs="Times New Roman"/>
          <w:sz w:val="24"/>
          <w:szCs w:val="24"/>
        </w:rPr>
        <w:t xml:space="preserve">”. </w:t>
      </w:r>
    </w:p>
    <w:p w14:paraId="00000008"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v</w:t>
      </w:r>
      <w:r>
        <w:rPr>
          <w:rFonts w:ascii="Times New Roman" w:eastAsia="Times New Roman" w:hAnsi="Times New Roman" w:cs="Times New Roman"/>
          <w:b/>
          <w:i/>
          <w:sz w:val="24"/>
          <w:szCs w:val="24"/>
        </w:rPr>
        <w:t>ì chúng sanh tạo phước thì chúng ta phải chăm chỉ, nỗ lực y theo giáo huấn của Phật Bồ Tát, của Thánh Hiền để tu sửa những tư tưởng, lời nói, hành vi sai lầm của mình</w:t>
      </w:r>
      <w:r>
        <w:rPr>
          <w:rFonts w:ascii="Times New Roman" w:eastAsia="Times New Roman" w:hAnsi="Times New Roman" w:cs="Times New Roman"/>
          <w:sz w:val="24"/>
          <w:szCs w:val="24"/>
        </w:rPr>
        <w:t>”. Hòa Thượng có xuất phát điểm rất thấp, Ngài một mình “</w:t>
      </w:r>
      <w:r>
        <w:rPr>
          <w:rFonts w:ascii="Times New Roman" w:eastAsia="Times New Roman" w:hAnsi="Times New Roman" w:cs="Times New Roman"/>
          <w:i/>
          <w:sz w:val="24"/>
          <w:szCs w:val="24"/>
        </w:rPr>
        <w:t>tứ cố vô thân</w:t>
      </w:r>
      <w:r>
        <w:rPr>
          <w:rFonts w:ascii="Times New Roman" w:eastAsia="Times New Roman" w:hAnsi="Times New Roman" w:cs="Times New Roman"/>
          <w:sz w:val="24"/>
          <w:szCs w:val="24"/>
        </w:rPr>
        <w:t xml:space="preserve">” lưu lạc xứ người, </w:t>
      </w:r>
      <w:r>
        <w:rPr>
          <w:rFonts w:ascii="Times New Roman" w:eastAsia="Times New Roman" w:hAnsi="Times New Roman" w:cs="Times New Roman"/>
          <w:sz w:val="24"/>
          <w:szCs w:val="24"/>
        </w:rPr>
        <w:t>Ngài chỉ có điều kiện học trung cấp nhưng Ngài luôn nỗ lực tu sửa, hoàn thiện bản thân. Hoà Thượng đã mở rộng được tâm lượng của mình ra tận hư không khắp pháp giới. Ban đầu, khi đạo tràng còn vắng vẻ mọi người Ngài đến, khi các Phật tử đến nghe pháp, cúng</w:t>
      </w:r>
      <w:r>
        <w:rPr>
          <w:rFonts w:ascii="Times New Roman" w:eastAsia="Times New Roman" w:hAnsi="Times New Roman" w:cs="Times New Roman"/>
          <w:sz w:val="24"/>
          <w:szCs w:val="24"/>
        </w:rPr>
        <w:t xml:space="preserve"> dường nhiều, đạo tràng được xây dựng khang trang thì người ta giành. Người khác chỉ cần có ý niệm tranh thì Ngài nhường, Ngài đã nhường chỗ cho người khác nhiều lần. Ngài đã làm biểu pháp cho chúng ta. </w:t>
      </w:r>
    </w:p>
    <w:p w14:paraId="00000009"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đến một nơi là để tận tâm tận lực phục vụ, </w:t>
      </w:r>
      <w:r>
        <w:rPr>
          <w:rFonts w:ascii="Times New Roman" w:eastAsia="Times New Roman" w:hAnsi="Times New Roman" w:cs="Times New Roman"/>
          <w:sz w:val="24"/>
          <w:szCs w:val="24"/>
        </w:rPr>
        <w:t>không có một ý niệm chiếm hữu. Đó là chúng ta vì người mà tạo phước. Chúng ta không tu tạo phước báu cho riêng một người mà chúng ta tu tạo phước báu cho hoàn cảnh sống ở hiện tại, hoàn cảnh sống ở tương lai và cho tận hư không khắp pháp giới. Nếu chúng ta</w:t>
      </w:r>
      <w:r>
        <w:rPr>
          <w:rFonts w:ascii="Times New Roman" w:eastAsia="Times New Roman" w:hAnsi="Times New Roman" w:cs="Times New Roman"/>
          <w:sz w:val="24"/>
          <w:szCs w:val="24"/>
        </w:rPr>
        <w:t xml:space="preserve"> không có cái nhìn thấu đáo thì chúng ta sẽ cho rằng người thế gian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vậy thì tại sao chúng ta phải vì người phải tạo phước? Nếu chúng ta mở rộng được tâm lượng rộng lớn thì chúng ta cũng sẽ thành Bồ Tát. Tâm của </w:t>
      </w:r>
      <w:r>
        <w:rPr>
          <w:rFonts w:ascii="Times New Roman" w:eastAsia="Times New Roman" w:hAnsi="Times New Roman" w:cs="Times New Roman"/>
          <w:sz w:val="24"/>
          <w:szCs w:val="24"/>
        </w:rPr>
        <w:t>Bồ Tát luôn vì tất cả chúng sanh lo nghĩ, vì chúng sanh phục vụ.</w:t>
      </w:r>
    </w:p>
    <w:p w14:paraId="0000000A"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vì người tu phước thì chúng ta sẽ phải chịu khổ cực. Trên Kinh Phật nói đó là: “Chúng ta thay chúng sanh chịu khổ</w:t>
      </w:r>
      <w:r>
        <w:rPr>
          <w:rFonts w:ascii="Times New Roman" w:eastAsia="Times New Roman" w:hAnsi="Times New Roman" w:cs="Times New Roman"/>
          <w:sz w:val="24"/>
          <w:szCs w:val="24"/>
        </w:rPr>
        <w:t>”. Người thế gian nhìn thấy chúng ta tích cực làm vi</w:t>
      </w:r>
      <w:r>
        <w:rPr>
          <w:rFonts w:ascii="Times New Roman" w:eastAsia="Times New Roman" w:hAnsi="Times New Roman" w:cs="Times New Roman"/>
          <w:sz w:val="24"/>
          <w:szCs w:val="24"/>
        </w:rPr>
        <w:t>ệc vì người khác thì họ cho rằng chúng ta đang phải chịu khổ. Chúng sanh không chịu làm thì chúng ta tích cực làm. Nhiều người thế gian cho rằng vì sao chúng ta lại phải khổ cực như vậy! Người thế gian cho rằng: “</w:t>
      </w:r>
      <w:r>
        <w:rPr>
          <w:rFonts w:ascii="Times New Roman" w:eastAsia="Times New Roman" w:hAnsi="Times New Roman" w:cs="Times New Roman"/>
          <w:i/>
          <w:sz w:val="24"/>
          <w:szCs w:val="24"/>
        </w:rPr>
        <w:t>Người không vì mình thì trời chu đất diệt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Họ tích cực vì mình, vì gia đình mình mà không biết rằng, người tích cực vì người khác thì họ mới có hạnh phúc chân thật. </w:t>
      </w:r>
    </w:p>
    <w:p w14:paraId="0000000B"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tận tâm tận lực vì chúng sanh, Hòa Thượng cũng cả đời vì chúng sanh nhưng các Ngài không thấy khổ. Hòa Thượng nói: “</w:t>
      </w:r>
      <w:r>
        <w:rPr>
          <w:rFonts w:ascii="Times New Roman" w:eastAsia="Times New Roman" w:hAnsi="Times New Roman" w:cs="Times New Roman"/>
          <w:i/>
          <w:sz w:val="24"/>
          <w:szCs w:val="24"/>
        </w:rPr>
        <w:t xml:space="preserve">Tôi </w:t>
      </w:r>
      <w:r>
        <w:rPr>
          <w:rFonts w:ascii="Times New Roman" w:eastAsia="Times New Roman" w:hAnsi="Times New Roman" w:cs="Times New Roman"/>
          <w:i/>
          <w:sz w:val="24"/>
          <w:szCs w:val="24"/>
        </w:rPr>
        <w:t xml:space="preserve">đến thế gian như một lữ khách. Cả đời tôi không có quyền sở hữu mà chỉ có quyền sử dụng”. </w:t>
      </w:r>
      <w:r>
        <w:rPr>
          <w:rFonts w:ascii="Times New Roman" w:eastAsia="Times New Roman" w:hAnsi="Times New Roman" w:cs="Times New Roman"/>
          <w:sz w:val="24"/>
          <w:szCs w:val="24"/>
        </w:rPr>
        <w:t>Ngài cũng ra đi một cách tự tại như một lữ khách. Mùng 4 Tết, ở Đà Nẵng các Thầy Cô đã tích cực cắt rau mang tặng. Dịp Tết rau sạch rất đắt đỏ, chúng ta tặng miễn phí</w:t>
      </w:r>
      <w:r>
        <w:rPr>
          <w:rFonts w:ascii="Times New Roman" w:eastAsia="Times New Roman" w:hAnsi="Times New Roman" w:cs="Times New Roman"/>
          <w:sz w:val="24"/>
          <w:szCs w:val="24"/>
        </w:rPr>
        <w:t xml:space="preserve"> rau sạch thì mọi người sẽ rất hoan hỷ. </w:t>
      </w:r>
    </w:p>
    <w:p w14:paraId="0000000C" w14:textId="77777777" w:rsidR="002948BF" w:rsidRDefault="00705773" w:rsidP="002629A9">
      <w:pPr>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ngày nay có nhiều khổ nạn nên chúng ta phải giúp họ tạo phước, cầu phước. Chúng ta đem tất cả công đức hồi hướng cho tất cả chúng sanh. Cách nghĩ, cách thấy, cách làm của người thế gian đ</w:t>
      </w:r>
      <w:r>
        <w:rPr>
          <w:rFonts w:ascii="Times New Roman" w:eastAsia="Times New Roman" w:hAnsi="Times New Roman" w:cs="Times New Roman"/>
          <w:b/>
          <w:i/>
          <w:sz w:val="24"/>
          <w:szCs w:val="24"/>
        </w:rPr>
        <w:t xml:space="preserve">ều sai lầm, đều là “tự tư tự lợi”, chúng ta làm việc tốt thì chúng ta vừa tạo phước vừa làm ra biểu pháp cho người thế gian. Chúng ta giúp chúng sanh hiệu đính cách nghĩ, cách thấy, cách làm của chúng sanh”. </w:t>
      </w:r>
    </w:p>
    <w:p w14:paraId="0000000D"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tu phước là để tất cả chúng sanh được </w:t>
      </w:r>
      <w:r>
        <w:rPr>
          <w:rFonts w:ascii="Times New Roman" w:eastAsia="Times New Roman" w:hAnsi="Times New Roman" w:cs="Times New Roman"/>
          <w:sz w:val="24"/>
          <w:szCs w:val="24"/>
        </w:rPr>
        <w:t>hưởng phước. Chúng ta làm ra tấm gương tặng cho trong thời gian dài thì chúng ta cũng sẽ dần có ảnh hưởng tốt đến người. Người xưa nói: “</w:t>
      </w:r>
      <w:r>
        <w:rPr>
          <w:rFonts w:ascii="Times New Roman" w:eastAsia="Times New Roman" w:hAnsi="Times New Roman" w:cs="Times New Roman"/>
          <w:i/>
          <w:sz w:val="24"/>
          <w:szCs w:val="24"/>
        </w:rPr>
        <w:t>Sống một ngày thì chúng ta tận tâm tận lực làm việc tốt một ngày!</w:t>
      </w:r>
      <w:r>
        <w:rPr>
          <w:rFonts w:ascii="Times New Roman" w:eastAsia="Times New Roman" w:hAnsi="Times New Roman" w:cs="Times New Roman"/>
          <w:sz w:val="24"/>
          <w:szCs w:val="24"/>
        </w:rPr>
        <w:t xml:space="preserve">”. Ngày nào chúng ta còn ở thế gian thì ngày đó chúng </w:t>
      </w:r>
      <w:r>
        <w:rPr>
          <w:rFonts w:ascii="Times New Roman" w:eastAsia="Times New Roman" w:hAnsi="Times New Roman" w:cs="Times New Roman"/>
          <w:sz w:val="24"/>
          <w:szCs w:val="24"/>
        </w:rPr>
        <w:t>ta tận tâm tận lực làm việc tốt vậy thì chắc chắn người thế gian cũng sẽ được ảnh hưởng. Chúng ta cũng cần nhiều thời gian để chúng ta có thể tin một vấn đề, người thế gian có thể cũng cần vài chục năm để tin.</w:t>
      </w:r>
    </w:p>
    <w:p w14:paraId="0000000E"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Hòa Thượng vãng sanh, mọi người cảm thấy rất lo buồn còn tôi cảm thấy hoan hỷ. Cuộc đời của Ngài đã viên mãn. Chúng ta làm việc tốt không phải là để người khác phải tin, chúng ta đừng đặt hy vọng quá cao, chúng ta chỉ cần chăm chỉ, nỗ lực làm là được. </w:t>
      </w:r>
      <w:r>
        <w:rPr>
          <w:rFonts w:ascii="Times New Roman" w:eastAsia="Times New Roman" w:hAnsi="Times New Roman" w:cs="Times New Roman"/>
          <w:sz w:val="24"/>
          <w:szCs w:val="24"/>
        </w:rPr>
        <w:t xml:space="preserve">Chúng ta nỗ lực làm thì trong vô hình chung chúng sanh sẽ được ảnh hưởng mà họ không biết. </w:t>
      </w:r>
    </w:p>
    <w:p w14:paraId="0000000F"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hôm qua, tôi xem một vở Kịch hết sức cảm động về tinh thần hiếu đạo, tinh thần uống nước nhớ nguồn. Vở kịch kể về một gia đình vào ngày Tết, tối giao thừa năm </w:t>
      </w:r>
      <w:r>
        <w:rPr>
          <w:rFonts w:ascii="Times New Roman" w:eastAsia="Times New Roman" w:hAnsi="Times New Roman" w:cs="Times New Roman"/>
          <w:sz w:val="24"/>
          <w:szCs w:val="24"/>
        </w:rPr>
        <w:t>người con về thăm Mẹ, sau đó họ uống rượu, đánh mắng nhau và bỏ về. Người Mẹ nhớ lại ngày xưa, khi các con còn nhỏ, chúng rất hòa thuận, yêu thương nhau, đêm giao thừa mấy anh em thường chơi đùa bên nồi bánh chưng và người Mẹ mang quần áo mới cho các con m</w:t>
      </w:r>
      <w:r>
        <w:rPr>
          <w:rFonts w:ascii="Times New Roman" w:eastAsia="Times New Roman" w:hAnsi="Times New Roman" w:cs="Times New Roman"/>
          <w:sz w:val="24"/>
          <w:szCs w:val="24"/>
        </w:rPr>
        <w:t>ặc. Ngày hôm sau, mùng một Tết, các người con đến xin lỗi và cung kính mừng tuổi mẹ. Người cháu nội đố mọi người biết trong hai tấm hình chụp cả gia đình ngày Tết có một đặc điểm gì giống nhau. Mọi người không thể tìm ra sự giống nhau, sau đó người cháu nó</w:t>
      </w:r>
      <w:r>
        <w:rPr>
          <w:rFonts w:ascii="Times New Roman" w:eastAsia="Times New Roman" w:hAnsi="Times New Roman" w:cs="Times New Roman"/>
          <w:sz w:val="24"/>
          <w:szCs w:val="24"/>
        </w:rPr>
        <w:t>i: “</w:t>
      </w:r>
      <w:r>
        <w:rPr>
          <w:rFonts w:ascii="Times New Roman" w:eastAsia="Times New Roman" w:hAnsi="Times New Roman" w:cs="Times New Roman"/>
          <w:i/>
          <w:sz w:val="24"/>
          <w:szCs w:val="24"/>
        </w:rPr>
        <w:t>Nhiều năm rồi bà nội chỉ mặc chiếc áo này!</w:t>
      </w:r>
      <w:r>
        <w:rPr>
          <w:rFonts w:ascii="Times New Roman" w:eastAsia="Times New Roman" w:hAnsi="Times New Roman" w:cs="Times New Roman"/>
          <w:sz w:val="24"/>
          <w:szCs w:val="24"/>
        </w:rPr>
        <w:t xml:space="preserve">”. Mọi người chỉ lo cho hạnh phúc của riêng mình mà không ai mua quần áo, mua đồ cho Bà nội. Sau đó, những người con đã xin lỗi mẹ và người cháu lấy trong hộp ra một tấm áo dài hoa rất đẹp tặng bà. </w:t>
      </w:r>
    </w:p>
    <w:p w14:paraId="00000010"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trong</w:t>
      </w:r>
      <w:r>
        <w:rPr>
          <w:rFonts w:ascii="Times New Roman" w:eastAsia="Times New Roman" w:hAnsi="Times New Roman" w:cs="Times New Roman"/>
          <w:sz w:val="24"/>
          <w:szCs w:val="24"/>
        </w:rPr>
        <w:t xml:space="preserve"> xã hội đang dần dần nhận ra giá trị của ngày Tết, họ không ăn Tết theo kiểu hưởng thụ giàu sang mà dần quay lại một cái Tết truyền thống. Những buổi “</w:t>
      </w:r>
      <w:r>
        <w:rPr>
          <w:rFonts w:ascii="Times New Roman" w:eastAsia="Times New Roman" w:hAnsi="Times New Roman" w:cs="Times New Roman"/>
          <w:b/>
          <w:i/>
          <w:sz w:val="24"/>
          <w:szCs w:val="24"/>
        </w:rPr>
        <w:t>Lễ tri ân Cha Mẹ</w:t>
      </w:r>
      <w:r>
        <w:rPr>
          <w:rFonts w:ascii="Times New Roman" w:eastAsia="Times New Roman" w:hAnsi="Times New Roman" w:cs="Times New Roman"/>
          <w:sz w:val="24"/>
          <w:szCs w:val="24"/>
        </w:rPr>
        <w:t>” chúng ta tổ chức cũng có ảnh hưởng vô cùng lớn. Năm qua chúng ta tổ chức năm đại lễ tri</w:t>
      </w:r>
      <w:r>
        <w:rPr>
          <w:rFonts w:ascii="Times New Roman" w:eastAsia="Times New Roman" w:hAnsi="Times New Roman" w:cs="Times New Roman"/>
          <w:sz w:val="24"/>
          <w:szCs w:val="24"/>
        </w:rPr>
        <w:t xml:space="preserve"> ân. Sau buổi lễ, những người lớn tuổi đều nói, buổi lễ rất nhân văn, long trọng, nếu họ biết buổi lễ ý nghĩa như vậy thì họ đã bảo con cháu đến tham gia. Đó là chúng ta thay chúng sanh tu phước, tạo phước. Nội dung video buổi lễ tri ân vẫn ở trên mạng, nế</w:t>
      </w:r>
      <w:r>
        <w:rPr>
          <w:rFonts w:ascii="Times New Roman" w:eastAsia="Times New Roman" w:hAnsi="Times New Roman" w:cs="Times New Roman"/>
          <w:sz w:val="24"/>
          <w:szCs w:val="24"/>
        </w:rPr>
        <w:t>u mọi người vô tình gặp thì họ cũng sẽ thay đổi suy nghĩ, cách làm của họ.</w:t>
      </w:r>
    </w:p>
    <w:p w14:paraId="00000011"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 nạn ở thế gian là do cách thấy, cách nghĩ, cách làm sai lầm của con người, khi con người chỉ chú trọng đến vật chất, vinh hoa phú quý xem thường luân lý đạo đức. Hành vi của chú</w:t>
      </w:r>
      <w:r>
        <w:rPr>
          <w:rFonts w:ascii="Times New Roman" w:eastAsia="Times New Roman" w:hAnsi="Times New Roman" w:cs="Times New Roman"/>
          <w:sz w:val="24"/>
          <w:szCs w:val="24"/>
        </w:rPr>
        <w:t>ng ta không đúng với lời giáo huấn của Phật Bồ Tát, của Thánh Hiền nên đã chiêu cảm đến Thiên tai, nhân họa. Hòa Thượng nói: “</w:t>
      </w:r>
      <w:r>
        <w:rPr>
          <w:rFonts w:ascii="Times New Roman" w:eastAsia="Times New Roman" w:hAnsi="Times New Roman" w:cs="Times New Roman"/>
          <w:b/>
          <w:i/>
          <w:sz w:val="24"/>
          <w:szCs w:val="24"/>
        </w:rPr>
        <w:t>Con người có thể hóa giải tai nạn, thế giới có thể đạt được hòa bình nếu chúng ta có thể thức tỉnh, giác ngộ</w:t>
      </w:r>
      <w:r>
        <w:rPr>
          <w:rFonts w:ascii="Times New Roman" w:eastAsia="Times New Roman" w:hAnsi="Times New Roman" w:cs="Times New Roman"/>
          <w:sz w:val="24"/>
          <w:szCs w:val="24"/>
        </w:rPr>
        <w:t xml:space="preserve">”. Chúng ta thức tỉnh </w:t>
      </w:r>
      <w:r>
        <w:rPr>
          <w:rFonts w:ascii="Times New Roman" w:eastAsia="Times New Roman" w:hAnsi="Times New Roman" w:cs="Times New Roman"/>
          <w:sz w:val="24"/>
          <w:szCs w:val="24"/>
        </w:rPr>
        <w:t xml:space="preserve">xem hành động của chúng ta có phù hợp với giáo huấn của Phật Bồ Tát, của Thánh Hiền không. Chính chúng ta phải tích cực làm chứ không phải chúng ta chỉ bảo người khác làm. Chúng ta làm ra tấm gương thì người khác sẽ tự thay đổi. Nếu chúng ta gặp một người </w:t>
      </w:r>
      <w:r>
        <w:rPr>
          <w:rFonts w:ascii="Times New Roman" w:eastAsia="Times New Roman" w:hAnsi="Times New Roman" w:cs="Times New Roman"/>
          <w:sz w:val="24"/>
          <w:szCs w:val="24"/>
        </w:rPr>
        <w:t>chúng ta luôn tặng quà cho họ thì họ cũng sẽ được ảnh hưởng. Hòa Thượng nói: “</w:t>
      </w:r>
      <w:r>
        <w:rPr>
          <w:rFonts w:ascii="Times New Roman" w:eastAsia="Times New Roman" w:hAnsi="Times New Roman" w:cs="Times New Roman"/>
          <w:b/>
          <w:i/>
          <w:sz w:val="24"/>
          <w:szCs w:val="24"/>
        </w:rPr>
        <w:t>Chúng ta thật làm thì mọi người sẽ thay đổi dần mà họ cũng không biết</w:t>
      </w:r>
      <w:r>
        <w:rPr>
          <w:rFonts w:ascii="Times New Roman" w:eastAsia="Times New Roman" w:hAnsi="Times New Roman" w:cs="Times New Roman"/>
          <w:sz w:val="24"/>
          <w:szCs w:val="24"/>
        </w:rPr>
        <w:t>”. Chúng ta làm ra chuẩn mực thì cộng đồng xã hội cũng sẽ nhận thấy họ cần phải học tập chuẩn mực này.</w:t>
      </w:r>
    </w:p>
    <w:p w14:paraId="00000012"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w:t>
      </w:r>
      <w:r>
        <w:rPr>
          <w:rFonts w:ascii="Times New Roman" w:eastAsia="Times New Roman" w:hAnsi="Times New Roman" w:cs="Times New Roman"/>
          <w:sz w:val="24"/>
          <w:szCs w:val="24"/>
        </w:rPr>
        <w:t>ượng nói: “</w:t>
      </w:r>
      <w:r>
        <w:rPr>
          <w:rFonts w:ascii="Times New Roman" w:eastAsia="Times New Roman" w:hAnsi="Times New Roman" w:cs="Times New Roman"/>
          <w:b/>
          <w:i/>
          <w:sz w:val="24"/>
          <w:szCs w:val="24"/>
        </w:rPr>
        <w:t xml:space="preserve">Ngày nay, thế giới này đang ô nhiễm rất nghiêm trọng, trên Kinh Phật thường nói: “Ngũ trược ác thế”. Hiện tại, những thứ này đã ô nhiễm đến cùng cực nên tai nạn diễn ra triền miên, ngày càng nghiêm trọng”. </w:t>
      </w:r>
      <w:r>
        <w:rPr>
          <w:rFonts w:ascii="Times New Roman" w:eastAsia="Times New Roman" w:hAnsi="Times New Roman" w:cs="Times New Roman"/>
          <w:i/>
          <w:sz w:val="24"/>
          <w:szCs w:val="24"/>
        </w:rPr>
        <w:t xml:space="preserve">“Ngũ trược ác thế” </w:t>
      </w:r>
      <w:r>
        <w:rPr>
          <w:rFonts w:ascii="Times New Roman" w:eastAsia="Times New Roman" w:hAnsi="Times New Roman" w:cs="Times New Roman"/>
          <w:sz w:val="24"/>
          <w:szCs w:val="24"/>
        </w:rPr>
        <w:t>là năm sự xấu ác thi</w:t>
      </w:r>
      <w:r>
        <w:rPr>
          <w:rFonts w:ascii="Times New Roman" w:eastAsia="Times New Roman" w:hAnsi="Times New Roman" w:cs="Times New Roman"/>
          <w:sz w:val="24"/>
          <w:szCs w:val="24"/>
        </w:rPr>
        <w:t>êu đốt thế gian và con người, năm sự ô trược đó là: Hoàn cảnh sống nhiều thiên tai, dịch bệnh (kiếp trược). Sự thấy biết sai lầm, tà bậy (kiến trược). Những si mê, tham đắm, thù hận (phiền não trược). Sự luân hồi sanh tử không ngừng dứt (chúng sanh trược).</w:t>
      </w:r>
      <w:r>
        <w:rPr>
          <w:rFonts w:ascii="Times New Roman" w:eastAsia="Times New Roman" w:hAnsi="Times New Roman" w:cs="Times New Roman"/>
          <w:sz w:val="24"/>
          <w:szCs w:val="24"/>
        </w:rPr>
        <w:t xml:space="preserve"> Thọ mạng ngắn ngủi, vô thường (mạng trược). Hoàn cảnh sống ô nhiễm, mạng người ngắn ngủi, đời sống vật chất, đời sống tinh thần của con người đều bị ô nhiễm ngày càng nghiêm trọng. </w:t>
      </w:r>
    </w:p>
    <w:p w14:paraId="00000013"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Xã hội càng ô nhiễm nghiêm trọng thì chúng ta càng phải </w:t>
      </w:r>
      <w:r>
        <w:rPr>
          <w:rFonts w:ascii="Times New Roman" w:eastAsia="Times New Roman" w:hAnsi="Times New Roman" w:cs="Times New Roman"/>
          <w:b/>
          <w:i/>
          <w:sz w:val="24"/>
          <w:szCs w:val="24"/>
        </w:rPr>
        <w:t>phát tâm làm. Chúng ta càng gặp nhiều gian nan, khổ cực thì chúng ta phải càng nỗ lực. Phật dạy chúng ta phải có tâm lượng rộng lớn, phải có trí tuệ, có tầm nhìn xa để chúng ta thay chúng sanh làm những việc mà chúng sanh không làm!</w:t>
      </w:r>
      <w:r>
        <w:rPr>
          <w:rFonts w:ascii="Times New Roman" w:eastAsia="Times New Roman" w:hAnsi="Times New Roman" w:cs="Times New Roman"/>
          <w:sz w:val="24"/>
          <w:szCs w:val="24"/>
        </w:rPr>
        <w:t xml:space="preserve">”. Đây là tinh thần vì chúng sanh tạo phúc của người học Phật. Người thế gian chỉ nhìn thấy hiện tại mà không nhìn thấy tương lai. Trước đây, tôi gặp một đứa trẻ không chạy trong nhà sách vì có thể làm vỡ kính, đứa trẻ chỉ vào mặt tôi và nói: </w:t>
      </w:r>
      <w:r>
        <w:rPr>
          <w:rFonts w:ascii="Times New Roman" w:eastAsia="Times New Roman" w:hAnsi="Times New Roman" w:cs="Times New Roman"/>
          <w:i/>
          <w:sz w:val="24"/>
          <w:szCs w:val="24"/>
        </w:rPr>
        <w:t>“Lắm chuyện!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Hôm qua, tôi cũng gặp một đứa trẻ khoảng 3 tuổi, đang la hét, quậy phá, khi mẹ nó ngăn cản thì nó đánh mẹ. Những đứa trẻ này không nhận được sự giáo dục tốt từ gia đình, nhà trường, xã hội do người thế gian chỉ nhìn thấy hiện tại, họ mải mê với danh vọng</w:t>
      </w:r>
      <w:r>
        <w:rPr>
          <w:rFonts w:ascii="Times New Roman" w:eastAsia="Times New Roman" w:hAnsi="Times New Roman" w:cs="Times New Roman"/>
          <w:sz w:val="24"/>
          <w:szCs w:val="24"/>
        </w:rPr>
        <w:t xml:space="preserve"> tiền tài mà họ không nghĩ đến thế hệ tương lai.</w:t>
      </w:r>
    </w:p>
    <w:p w14:paraId="00000014" w14:textId="77777777" w:rsidR="002948BF" w:rsidRDefault="00705773" w:rsidP="002629A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nỗ lực làm nhưng trong tâm chúng ta một câu “A Di Đà Phật” niệm đến cùng. Chúng ta dũng mãnh, tinh tấn, nhất tâm niệm Phật. Chúng ta tùy phúc, tiêu tai, miễn nạn nhưng chúng ta vẫn </w:t>
      </w:r>
      <w:r>
        <w:rPr>
          <w:rFonts w:ascii="Times New Roman" w:eastAsia="Times New Roman" w:hAnsi="Times New Roman" w:cs="Times New Roman"/>
          <w:b/>
          <w:i/>
          <w:sz w:val="24"/>
          <w:szCs w:val="24"/>
        </w:rPr>
        <w:t xml:space="preserve">phải niệm “A Di Đà Phật”. Chúng ta không chỉ niệm vì mình mà chúng ta vì tất cả chúng sanh ở thế giới khổ nạn mà niệm. Đây chính là chúng ta chân thật thay chúng sanh tu phúc, tạo phước”. </w:t>
      </w:r>
      <w:r>
        <w:rPr>
          <w:rFonts w:ascii="Times New Roman" w:eastAsia="Times New Roman" w:hAnsi="Times New Roman" w:cs="Times New Roman"/>
          <w:sz w:val="24"/>
          <w:szCs w:val="24"/>
        </w:rPr>
        <w:t>Người học Phật, người được tiếp nhận giáo huấn Thánh Hiền có tầm nhì</w:t>
      </w:r>
      <w:r>
        <w:rPr>
          <w:rFonts w:ascii="Times New Roman" w:eastAsia="Times New Roman" w:hAnsi="Times New Roman" w:cs="Times New Roman"/>
          <w:sz w:val="24"/>
          <w:szCs w:val="24"/>
        </w:rPr>
        <w:t>n rộng lớn nên họ sẽ biết cách tu phước, tạo phước. Người khác không làm thì chúng ta sẽ làm, chúng ta làm ra tấm gương thì chúng sanh cũng sẽ dần chuyển đổi cách thấy, cách nghĩ, cách làm của họ. Hòa Thượng thường nói: “</w:t>
      </w:r>
      <w:r>
        <w:rPr>
          <w:rFonts w:ascii="Times New Roman" w:eastAsia="Times New Roman" w:hAnsi="Times New Roman" w:cs="Times New Roman"/>
          <w:b/>
          <w:i/>
          <w:sz w:val="24"/>
          <w:szCs w:val="24"/>
        </w:rPr>
        <w:t>Nếu không ta thì là ai!</w:t>
      </w:r>
      <w:r>
        <w:rPr>
          <w:rFonts w:ascii="Times New Roman" w:eastAsia="Times New Roman" w:hAnsi="Times New Roman" w:cs="Times New Roman"/>
          <w:sz w:val="24"/>
          <w:szCs w:val="24"/>
        </w:rPr>
        <w:t>”.</w:t>
      </w:r>
    </w:p>
    <w:p w14:paraId="00000015" w14:textId="77777777" w:rsidR="002948BF" w:rsidRDefault="00705773" w:rsidP="002629A9">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w:t>
      </w:r>
    </w:p>
    <w:p w14:paraId="00000016" w14:textId="77777777" w:rsidR="002948BF" w:rsidRDefault="00705773" w:rsidP="002629A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2948BF" w:rsidRDefault="00705773" w:rsidP="002629A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7F89317" w14:textId="77777777" w:rsidR="002629A9" w:rsidRDefault="00705773" w:rsidP="002629A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w:t>
      </w:r>
      <w:r>
        <w:rPr>
          <w:rFonts w:ascii="Times New Roman" w:eastAsia="Times New Roman" w:hAnsi="Times New Roman" w:cs="Times New Roman"/>
          <w:i/>
          <w:color w:val="000000"/>
          <w:sz w:val="24"/>
          <w:szCs w:val="24"/>
        </w:rPr>
        <w:t>i liệu học tập mang lại lợi ích cho mọi người!</w:t>
      </w:r>
    </w:p>
    <w:p w14:paraId="0000001B" w14:textId="3D7EE3DE" w:rsidR="002948BF" w:rsidRDefault="002948BF" w:rsidP="002629A9">
      <w:pPr>
        <w:spacing w:after="160" w:line="360" w:lineRule="auto"/>
        <w:ind w:firstLine="720"/>
        <w:jc w:val="both"/>
        <w:rPr>
          <w:rFonts w:ascii="Times New Roman" w:eastAsia="Times New Roman" w:hAnsi="Times New Roman" w:cs="Times New Roman"/>
          <w:sz w:val="24"/>
          <w:szCs w:val="24"/>
        </w:rPr>
      </w:pPr>
    </w:p>
    <w:sectPr w:rsidR="002948BF" w:rsidSect="007057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DC5" w14:textId="77777777" w:rsidR="00000000" w:rsidRDefault="00705773">
      <w:pPr>
        <w:spacing w:after="0" w:line="240" w:lineRule="auto"/>
      </w:pPr>
      <w:r>
        <w:separator/>
      </w:r>
    </w:p>
  </w:endnote>
  <w:endnote w:type="continuationSeparator" w:id="0">
    <w:p w14:paraId="455196DE" w14:textId="77777777" w:rsidR="00000000" w:rsidRDefault="0070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7B01" w14:textId="77777777" w:rsidR="00705773" w:rsidRDefault="0070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2948BF" w:rsidRDefault="007057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2948BF" w:rsidRDefault="002948B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4503" w14:textId="77777777" w:rsidR="00705773" w:rsidRDefault="0070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25BA" w14:textId="77777777" w:rsidR="00000000" w:rsidRDefault="00705773">
      <w:pPr>
        <w:spacing w:after="0" w:line="240" w:lineRule="auto"/>
      </w:pPr>
      <w:r>
        <w:separator/>
      </w:r>
    </w:p>
  </w:footnote>
  <w:footnote w:type="continuationSeparator" w:id="0">
    <w:p w14:paraId="0EA60443" w14:textId="77777777" w:rsidR="00000000" w:rsidRDefault="0070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661F" w14:textId="77777777" w:rsidR="00705773" w:rsidRDefault="0070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FB7F" w14:textId="77777777" w:rsidR="00705773" w:rsidRDefault="0070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4EC9" w14:textId="77777777" w:rsidR="00705773" w:rsidRDefault="00705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BF"/>
    <w:rsid w:val="002629A9"/>
    <w:rsid w:val="002948BF"/>
    <w:rsid w:val="0070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5D402-867C-4741-8E25-97432DCC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6E70C0"/>
    <w:pPr>
      <w:spacing w:after="0"/>
    </w:pPr>
    <w:rPr>
      <w:rFonts w:ascii="Arial" w:eastAsia="Arial" w:hAnsi="Arial" w:cs="Arial"/>
    </w:rPr>
  </w:style>
  <w:style w:type="paragraph" w:styleId="Header">
    <w:name w:val="header"/>
    <w:basedOn w:val="Normal"/>
    <w:link w:val="HeaderChar"/>
    <w:uiPriority w:val="99"/>
    <w:unhideWhenUsed/>
    <w:rsid w:val="00E3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5B"/>
  </w:style>
  <w:style w:type="paragraph" w:styleId="Footer">
    <w:name w:val="footer"/>
    <w:basedOn w:val="Normal"/>
    <w:link w:val="FooterChar"/>
    <w:uiPriority w:val="99"/>
    <w:unhideWhenUsed/>
    <w:rsid w:val="00E3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5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6WbcAuTV1cIlzfbiMtVpPsf7VA==">AMUW2mWEEFFWeqTlcqk0OSQTBvTXv2ZbAoGxHBa55XZQYKyRziZxaXl1xHSNNlOO71y6lCvgZQ8INvB9bCxplQwN37mRRLpYL057kgq50saZIJU/lfY0riI=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2023-01-26T03:39:00Z</dcterms:created>
  <dcterms:modified xsi:type="dcterms:W3CDTF">2023-01-26T10:14:00Z</dcterms:modified>
</cp:coreProperties>
</file>